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C5168" w:rsidRPr="00CD15FD" w:rsidP="00EC5168">
      <w:pPr>
        <w:pStyle w:val="Title"/>
        <w:spacing w:line="240" w:lineRule="auto"/>
        <w:ind w:firstLine="567"/>
        <w:contextualSpacing/>
        <w:jc w:val="right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д</w:t>
      </w:r>
      <w:r w:rsidRPr="00CD15FD">
        <w:rPr>
          <w:rFonts w:ascii="Times New Roman" w:hAnsi="Times New Roman"/>
          <w:b w:val="0"/>
          <w:i w:val="0"/>
          <w:sz w:val="28"/>
          <w:szCs w:val="28"/>
        </w:rPr>
        <w:t xml:space="preserve">ело № </w:t>
      </w:r>
      <w:r>
        <w:rPr>
          <w:rFonts w:ascii="Times New Roman" w:hAnsi="Times New Roman"/>
          <w:b w:val="0"/>
          <w:i w:val="0"/>
          <w:sz w:val="28"/>
          <w:szCs w:val="28"/>
        </w:rPr>
        <w:t>5</w:t>
      </w:r>
      <w:r w:rsidRPr="00CD15FD">
        <w:rPr>
          <w:rFonts w:ascii="Times New Roman" w:hAnsi="Times New Roman"/>
          <w:b w:val="0"/>
          <w:i w:val="0"/>
          <w:sz w:val="28"/>
          <w:szCs w:val="28"/>
        </w:rPr>
        <w:t>-</w:t>
      </w:r>
      <w:r>
        <w:rPr>
          <w:rFonts w:ascii="Times New Roman" w:hAnsi="Times New Roman"/>
          <w:b w:val="0"/>
          <w:i w:val="0"/>
          <w:sz w:val="28"/>
          <w:szCs w:val="28"/>
        </w:rPr>
        <w:t>448-0602</w:t>
      </w:r>
      <w:r w:rsidRPr="00CD15FD">
        <w:rPr>
          <w:rFonts w:ascii="Times New Roman" w:hAnsi="Times New Roman"/>
          <w:b w:val="0"/>
          <w:i w:val="0"/>
          <w:sz w:val="28"/>
          <w:szCs w:val="28"/>
        </w:rPr>
        <w:t>/202</w:t>
      </w:r>
      <w:r>
        <w:rPr>
          <w:rFonts w:ascii="Times New Roman" w:hAnsi="Times New Roman"/>
          <w:b w:val="0"/>
          <w:i w:val="0"/>
          <w:sz w:val="28"/>
          <w:szCs w:val="28"/>
        </w:rPr>
        <w:t>6</w:t>
      </w:r>
    </w:p>
    <w:p w:rsidR="00EC5168" w:rsidP="00EC5168">
      <w:pPr>
        <w:pStyle w:val="Title"/>
        <w:spacing w:line="240" w:lineRule="auto"/>
        <w:ind w:firstLine="567"/>
        <w:contextualSpacing/>
        <w:rPr>
          <w:rFonts w:ascii="Times New Roman" w:hAnsi="Times New Roman"/>
          <w:b w:val="0"/>
          <w:i w:val="0"/>
          <w:sz w:val="28"/>
          <w:szCs w:val="28"/>
        </w:rPr>
      </w:pPr>
    </w:p>
    <w:p w:rsidR="00EC5168" w:rsidRPr="00CD15FD" w:rsidP="00EC5168">
      <w:pPr>
        <w:pStyle w:val="Title"/>
        <w:spacing w:line="240" w:lineRule="auto"/>
        <w:contextualSpacing/>
        <w:rPr>
          <w:rFonts w:ascii="Times New Roman" w:hAnsi="Times New Roman"/>
          <w:b w:val="0"/>
          <w:i w:val="0"/>
          <w:sz w:val="28"/>
          <w:szCs w:val="28"/>
        </w:rPr>
      </w:pPr>
      <w:r w:rsidRPr="00CD15FD">
        <w:rPr>
          <w:rFonts w:ascii="Times New Roman" w:hAnsi="Times New Roman"/>
          <w:b w:val="0"/>
          <w:i w:val="0"/>
          <w:sz w:val="28"/>
          <w:szCs w:val="28"/>
        </w:rPr>
        <w:t>П О С Т А Н О В Л Е Н И Е</w:t>
      </w:r>
    </w:p>
    <w:p w:rsidR="00EC5168" w:rsidP="00EC5168">
      <w:pPr>
        <w:pStyle w:val="Title"/>
        <w:spacing w:line="240" w:lineRule="auto"/>
        <w:contextualSpacing/>
        <w:rPr>
          <w:rFonts w:ascii="Times New Roman" w:hAnsi="Times New Roman"/>
          <w:b w:val="0"/>
          <w:i w:val="0"/>
          <w:sz w:val="28"/>
          <w:szCs w:val="28"/>
        </w:rPr>
      </w:pPr>
      <w:r w:rsidRPr="00CD15FD">
        <w:rPr>
          <w:rFonts w:ascii="Times New Roman" w:hAnsi="Times New Roman"/>
          <w:b w:val="0"/>
          <w:i w:val="0"/>
          <w:sz w:val="28"/>
          <w:szCs w:val="28"/>
        </w:rPr>
        <w:t>по делу об административном правонарушении</w:t>
      </w:r>
    </w:p>
    <w:p w:rsidR="00EC5168" w:rsidP="00EC5168">
      <w:pPr>
        <w:pStyle w:val="Title"/>
        <w:spacing w:line="240" w:lineRule="auto"/>
        <w:contextualSpacing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rFonts w:ascii="Times New Roman" w:hAnsi="Times New Roman"/>
          <w:b w:val="0"/>
          <w:i w:val="0"/>
          <w:sz w:val="28"/>
          <w:szCs w:val="28"/>
        </w:rPr>
        <w:t>(резолютивная часть оглашена 30.06.2026 г.)</w:t>
      </w:r>
    </w:p>
    <w:p w:rsidR="00EC5168" w:rsidP="00EC5168">
      <w:pPr>
        <w:pStyle w:val="NoSpacing"/>
        <w:ind w:firstLine="567"/>
        <w:contextualSpacing/>
        <w:jc w:val="both"/>
        <w:rPr>
          <w:sz w:val="28"/>
          <w:szCs w:val="28"/>
        </w:rPr>
      </w:pPr>
    </w:p>
    <w:p w:rsidR="00EC5168" w:rsidRPr="00CD15FD" w:rsidP="00EC5168">
      <w:pPr>
        <w:pStyle w:val="NoSpacing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03 июля</w:t>
      </w:r>
      <w:r w:rsidRPr="00CD15FD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CD15FD">
        <w:rPr>
          <w:sz w:val="28"/>
          <w:szCs w:val="28"/>
        </w:rPr>
        <w:t xml:space="preserve"> года                                </w:t>
      </w:r>
      <w:r>
        <w:rPr>
          <w:sz w:val="28"/>
          <w:szCs w:val="28"/>
        </w:rPr>
        <w:t xml:space="preserve">  </w:t>
      </w:r>
      <w:r w:rsidRPr="00CD15FD">
        <w:rPr>
          <w:sz w:val="28"/>
          <w:szCs w:val="28"/>
        </w:rPr>
        <w:t xml:space="preserve">                                 </w:t>
      </w:r>
      <w:r>
        <w:rPr>
          <w:sz w:val="28"/>
          <w:szCs w:val="28"/>
        </w:rPr>
        <w:t>пгт.Пойковский</w:t>
      </w:r>
    </w:p>
    <w:p w:rsidR="00EC5168" w:rsidRPr="00CD15FD" w:rsidP="00EC5168">
      <w:pPr>
        <w:pStyle w:val="NoSpacing"/>
        <w:ind w:firstLine="567"/>
        <w:contextualSpacing/>
        <w:jc w:val="both"/>
        <w:rPr>
          <w:sz w:val="28"/>
          <w:szCs w:val="28"/>
        </w:rPr>
      </w:pPr>
    </w:p>
    <w:p w:rsidR="00EC5168" w:rsidP="00EC5168">
      <w:pPr>
        <w:pStyle w:val="NoSpacing"/>
        <w:ind w:firstLine="567"/>
        <w:contextualSpacing/>
        <w:jc w:val="both"/>
        <w:rPr>
          <w:sz w:val="28"/>
          <w:szCs w:val="28"/>
        </w:rPr>
      </w:pPr>
      <w:r w:rsidRPr="00CD15FD">
        <w:rPr>
          <w:sz w:val="28"/>
          <w:szCs w:val="28"/>
        </w:rPr>
        <w:t xml:space="preserve">Мировой судья судебного участка </w:t>
      </w:r>
      <w:r>
        <w:rPr>
          <w:sz w:val="28"/>
          <w:szCs w:val="28"/>
        </w:rPr>
        <w:t>№7</w:t>
      </w:r>
      <w:r w:rsidRPr="00CD15FD">
        <w:rPr>
          <w:sz w:val="28"/>
          <w:szCs w:val="28"/>
        </w:rPr>
        <w:t xml:space="preserve"> Нефтеюганского судебного района Ханты-Мансийского автономного округа – Югры</w:t>
      </w:r>
      <w:r>
        <w:rPr>
          <w:sz w:val="28"/>
          <w:szCs w:val="28"/>
        </w:rPr>
        <w:t xml:space="preserve"> Е.В. Кёся, по адресу: ХМАО-Югра, Нефтеюганский район, пгт.Пойковский, Промышленная зона, 7-А,</w:t>
      </w:r>
    </w:p>
    <w:p w:rsidR="00EC5168" w:rsidRPr="00CD15FD" w:rsidP="00EC5168">
      <w:pPr>
        <w:pStyle w:val="NoSpacing"/>
        <w:ind w:firstLine="567"/>
        <w:contextualSpacing/>
        <w:jc w:val="both"/>
        <w:rPr>
          <w:sz w:val="28"/>
          <w:szCs w:val="28"/>
        </w:rPr>
      </w:pPr>
      <w:r w:rsidRPr="00CD15FD">
        <w:rPr>
          <w:sz w:val="28"/>
          <w:szCs w:val="28"/>
        </w:rPr>
        <w:t>рассмотрев в открытом судебном заседании дело об ад</w:t>
      </w:r>
      <w:r w:rsidRPr="00CD15FD">
        <w:rPr>
          <w:sz w:val="28"/>
          <w:szCs w:val="28"/>
        </w:rPr>
        <w:t xml:space="preserve">министративном правонарушении, предусмотренным ч. </w:t>
      </w:r>
      <w:r>
        <w:rPr>
          <w:sz w:val="28"/>
          <w:szCs w:val="28"/>
        </w:rPr>
        <w:t>4 ст. 12.2</w:t>
      </w:r>
      <w:r w:rsidRPr="00CD15FD">
        <w:rPr>
          <w:sz w:val="28"/>
          <w:szCs w:val="28"/>
        </w:rPr>
        <w:t xml:space="preserve"> Кодекса Российской Федерации об административных правонарушениях в отношении: </w:t>
      </w:r>
    </w:p>
    <w:p w:rsidR="00EC5168" w:rsidP="00EC5168">
      <w:pPr>
        <w:pStyle w:val="NoSpacing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Хасиева Нур-Магомеда Майрбековича</w:t>
      </w:r>
      <w:r w:rsidRPr="00CD15FD">
        <w:rPr>
          <w:sz w:val="28"/>
          <w:szCs w:val="28"/>
        </w:rPr>
        <w:t xml:space="preserve">, родившегося </w:t>
      </w:r>
      <w:r>
        <w:rPr>
          <w:sz w:val="28"/>
          <w:szCs w:val="28"/>
        </w:rPr>
        <w:t>*</w:t>
      </w:r>
      <w:r w:rsidRPr="00CD15FD">
        <w:rPr>
          <w:sz w:val="28"/>
          <w:szCs w:val="28"/>
        </w:rPr>
        <w:t xml:space="preserve"> года в</w:t>
      </w:r>
      <w:r>
        <w:rPr>
          <w:sz w:val="28"/>
          <w:szCs w:val="28"/>
        </w:rPr>
        <w:t xml:space="preserve"> *</w:t>
      </w:r>
      <w:r>
        <w:rPr>
          <w:sz w:val="28"/>
          <w:szCs w:val="28"/>
        </w:rPr>
        <w:t>,</w:t>
      </w:r>
      <w:r w:rsidRPr="00D57A47">
        <w:rPr>
          <w:sz w:val="28"/>
          <w:szCs w:val="28"/>
        </w:rPr>
        <w:t xml:space="preserve"> </w:t>
      </w:r>
      <w:r>
        <w:rPr>
          <w:sz w:val="28"/>
          <w:szCs w:val="28"/>
        </w:rPr>
        <w:t>*</w:t>
      </w:r>
      <w:r w:rsidRPr="00CD15FD">
        <w:rPr>
          <w:sz w:val="28"/>
          <w:szCs w:val="28"/>
        </w:rPr>
        <w:t>,</w:t>
      </w:r>
      <w:r>
        <w:rPr>
          <w:sz w:val="28"/>
          <w:szCs w:val="28"/>
        </w:rPr>
        <w:t xml:space="preserve"> зарегистрированного и фактически проживающего по адресу: *</w:t>
      </w:r>
      <w:r>
        <w:rPr>
          <w:sz w:val="28"/>
          <w:szCs w:val="28"/>
        </w:rPr>
        <w:t>, не работающего, водительское удостоверение *</w:t>
      </w:r>
      <w:r>
        <w:rPr>
          <w:sz w:val="28"/>
          <w:szCs w:val="28"/>
        </w:rPr>
        <w:t xml:space="preserve"> г., </w:t>
      </w:r>
    </w:p>
    <w:p w:rsidR="00EC5168" w:rsidP="00EC5168">
      <w:pPr>
        <w:pStyle w:val="NoSpacing"/>
        <w:contextualSpacing/>
        <w:jc w:val="center"/>
        <w:rPr>
          <w:sz w:val="28"/>
          <w:szCs w:val="28"/>
        </w:rPr>
      </w:pPr>
    </w:p>
    <w:p w:rsidR="00EC5168" w:rsidRPr="00CD15FD" w:rsidP="00EC5168">
      <w:pPr>
        <w:pStyle w:val="NoSpacing"/>
        <w:contextualSpacing/>
        <w:jc w:val="center"/>
        <w:rPr>
          <w:sz w:val="28"/>
          <w:szCs w:val="28"/>
        </w:rPr>
      </w:pPr>
      <w:r w:rsidRPr="00CD15FD">
        <w:rPr>
          <w:sz w:val="28"/>
          <w:szCs w:val="28"/>
        </w:rPr>
        <w:t>УСТАНОВИЛ:</w:t>
      </w:r>
    </w:p>
    <w:p w:rsidR="00C87961" w:rsidP="00C87961">
      <w:pPr>
        <w:pStyle w:val="NoSpacing"/>
        <w:ind w:firstLine="567"/>
        <w:contextualSpacing/>
        <w:jc w:val="both"/>
        <w:rPr>
          <w:sz w:val="28"/>
          <w:szCs w:val="28"/>
        </w:rPr>
      </w:pPr>
    </w:p>
    <w:p w:rsidR="00EC5168" w:rsidP="00C87961">
      <w:pPr>
        <w:pStyle w:val="NoSpacing"/>
        <w:ind w:firstLine="567"/>
        <w:contextualSpacing/>
        <w:jc w:val="both"/>
        <w:rPr>
          <w:sz w:val="28"/>
          <w:szCs w:val="28"/>
        </w:rPr>
      </w:pPr>
      <w:r w:rsidRPr="00C87961">
        <w:rPr>
          <w:sz w:val="28"/>
          <w:szCs w:val="28"/>
        </w:rPr>
        <w:t xml:space="preserve">13.05.2026 г. </w:t>
      </w:r>
      <w:r w:rsidRPr="00C87961" w:rsidR="00C87961">
        <w:rPr>
          <w:sz w:val="28"/>
          <w:szCs w:val="28"/>
        </w:rPr>
        <w:t xml:space="preserve">в 07 час. 00 мин. на 836 км. автодороги Р-404 Тюмень-Тобольск – Ханты-Мансийск Нефтеюганского района водитель Хасиев Н-М.М. управлял транспортным средством </w:t>
      </w:r>
      <w:r>
        <w:rPr>
          <w:sz w:val="28"/>
          <w:szCs w:val="28"/>
        </w:rPr>
        <w:t>*</w:t>
      </w:r>
      <w:r w:rsidRPr="00C87961" w:rsidR="00C87961">
        <w:rPr>
          <w:sz w:val="28"/>
          <w:szCs w:val="28"/>
        </w:rPr>
        <w:t xml:space="preserve"> с заведомо подложными государственными регистрационными знаками. </w:t>
      </w:r>
    </w:p>
    <w:p w:rsidR="00C87961" w:rsidP="00C87961">
      <w:pPr>
        <w:pStyle w:val="NoSpacing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судебное заседание </w:t>
      </w:r>
      <w:r w:rsidRPr="00C87961">
        <w:rPr>
          <w:sz w:val="28"/>
          <w:szCs w:val="28"/>
        </w:rPr>
        <w:t>Хасиев Н-М.М.</w:t>
      </w:r>
      <w:r>
        <w:rPr>
          <w:sz w:val="28"/>
          <w:szCs w:val="28"/>
        </w:rPr>
        <w:t xml:space="preserve"> при надлежащем извещении не явился, ходатайств не заявил, защитника в суд не направил. Судья считает возможным рассмотреть дело в отсутствие </w:t>
      </w:r>
      <w:r w:rsidRPr="00C87961">
        <w:rPr>
          <w:sz w:val="28"/>
          <w:szCs w:val="28"/>
        </w:rPr>
        <w:t>Хасиев</w:t>
      </w:r>
      <w:r>
        <w:rPr>
          <w:sz w:val="28"/>
          <w:szCs w:val="28"/>
        </w:rPr>
        <w:t>а</w:t>
      </w:r>
      <w:r w:rsidRPr="00C87961">
        <w:rPr>
          <w:sz w:val="28"/>
          <w:szCs w:val="28"/>
        </w:rPr>
        <w:t xml:space="preserve"> Н-М.М.</w:t>
      </w:r>
    </w:p>
    <w:p w:rsidR="00273E90" w:rsidRPr="00C87961" w:rsidP="00C87961">
      <w:pPr>
        <w:pStyle w:val="NoSpacing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Судом изучены письменные материалы дела: </w:t>
      </w:r>
    </w:p>
    <w:p w:rsidR="008C4E54" w:rsidP="008C4E54">
      <w:pPr>
        <w:pStyle w:val="NoSpacing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протокол об административном правонарушении 86ХМ717456 от 13.05.2026 г., согласно которому </w:t>
      </w:r>
      <w:r w:rsidRPr="00C87961">
        <w:rPr>
          <w:sz w:val="28"/>
          <w:szCs w:val="28"/>
        </w:rPr>
        <w:t>13.05.2026 г. в 07 час. 00 мин. на 836 км. автодороги Р-404 Тюмень-Тобольск – Ханты-Мансийск Нефтеюганского района водитель Хасиев Н-М.М. управлял транспортным ср</w:t>
      </w:r>
      <w:r w:rsidRPr="00C87961">
        <w:rPr>
          <w:sz w:val="28"/>
          <w:szCs w:val="28"/>
        </w:rPr>
        <w:t xml:space="preserve">едством </w:t>
      </w:r>
      <w:r>
        <w:rPr>
          <w:sz w:val="28"/>
          <w:szCs w:val="28"/>
        </w:rPr>
        <w:t>*</w:t>
      </w:r>
      <w:r w:rsidRPr="00C87961">
        <w:rPr>
          <w:sz w:val="28"/>
          <w:szCs w:val="28"/>
        </w:rPr>
        <w:t xml:space="preserve"> с заведомо подложными государственными регистрационными знаками. </w:t>
      </w:r>
    </w:p>
    <w:p w:rsidR="008C4E54" w:rsidP="008C4E54">
      <w:pPr>
        <w:pStyle w:val="NoSpacing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составлен с участием </w:t>
      </w:r>
      <w:r w:rsidRPr="00C87961">
        <w:rPr>
          <w:sz w:val="28"/>
          <w:szCs w:val="28"/>
        </w:rPr>
        <w:t>Хасиев</w:t>
      </w:r>
      <w:r>
        <w:rPr>
          <w:sz w:val="28"/>
          <w:szCs w:val="28"/>
        </w:rPr>
        <w:t>а</w:t>
      </w:r>
      <w:r w:rsidRPr="00C87961">
        <w:rPr>
          <w:sz w:val="28"/>
          <w:szCs w:val="28"/>
        </w:rPr>
        <w:t xml:space="preserve"> Н-М.М.</w:t>
      </w:r>
      <w:r>
        <w:rPr>
          <w:sz w:val="28"/>
          <w:szCs w:val="28"/>
        </w:rPr>
        <w:t xml:space="preserve">, которому процессуальные права разъяснены, с протоколом он ознакомлен, копию </w:t>
      </w:r>
      <w:r>
        <w:rPr>
          <w:sz w:val="28"/>
          <w:szCs w:val="28"/>
        </w:rPr>
        <w:t>протокола получил, замечаний не имел, в объяснении указал: - «не знал, что там стоят подложные номера, я не ставил эти номера»;</w:t>
      </w:r>
    </w:p>
    <w:p w:rsidR="008C4E54" w:rsidP="008C4E54">
      <w:pPr>
        <w:pStyle w:val="NoSpacing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рапорт инспектора ДПС С</w:t>
      </w:r>
      <w:r>
        <w:rPr>
          <w:sz w:val="28"/>
          <w:szCs w:val="28"/>
        </w:rPr>
        <w:t xml:space="preserve">. от 13.05.2026 г.  </w:t>
      </w:r>
      <w:r w:rsidR="00057C0A">
        <w:rPr>
          <w:sz w:val="28"/>
          <w:szCs w:val="28"/>
        </w:rPr>
        <w:t xml:space="preserve">об обстоятельствах выявления правонарушения и проведения административных процедур в отношении </w:t>
      </w:r>
      <w:r w:rsidRPr="00C87961" w:rsidR="00057C0A">
        <w:rPr>
          <w:sz w:val="28"/>
          <w:szCs w:val="28"/>
        </w:rPr>
        <w:t>Хасиев</w:t>
      </w:r>
      <w:r w:rsidR="00057C0A">
        <w:rPr>
          <w:sz w:val="28"/>
          <w:szCs w:val="28"/>
        </w:rPr>
        <w:t>а</w:t>
      </w:r>
      <w:r w:rsidRPr="00C87961" w:rsidR="00057C0A">
        <w:rPr>
          <w:sz w:val="28"/>
          <w:szCs w:val="28"/>
        </w:rPr>
        <w:t xml:space="preserve"> Н-М.М.</w:t>
      </w:r>
      <w:r w:rsidR="00057C0A">
        <w:rPr>
          <w:sz w:val="28"/>
          <w:szCs w:val="28"/>
        </w:rPr>
        <w:t>,</w:t>
      </w:r>
    </w:p>
    <w:p w:rsidR="00057C0A" w:rsidP="008C4E54">
      <w:pPr>
        <w:pStyle w:val="NoSpacing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карточка учета </w:t>
      </w:r>
      <w:r>
        <w:rPr>
          <w:sz w:val="28"/>
          <w:szCs w:val="28"/>
        </w:rPr>
        <w:t>ТС  69701</w:t>
      </w:r>
      <w:r>
        <w:rPr>
          <w:sz w:val="28"/>
          <w:szCs w:val="28"/>
          <w:lang w:val="en-US"/>
        </w:rPr>
        <w:t>F</w:t>
      </w:r>
      <w:r w:rsidRPr="00057C0A">
        <w:rPr>
          <w:sz w:val="28"/>
          <w:szCs w:val="28"/>
        </w:rPr>
        <w:t xml:space="preserve"> (</w:t>
      </w:r>
      <w:r>
        <w:rPr>
          <w:sz w:val="28"/>
          <w:szCs w:val="28"/>
        </w:rPr>
        <w:t>специализированный) г.р.з. *</w:t>
      </w:r>
      <w:r>
        <w:rPr>
          <w:sz w:val="28"/>
          <w:szCs w:val="28"/>
        </w:rPr>
        <w:t>;</w:t>
      </w:r>
    </w:p>
    <w:p w:rsidR="00057C0A" w:rsidP="008C4E54">
      <w:pPr>
        <w:pStyle w:val="NoSpacing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карточка учета </w:t>
      </w:r>
      <w:r>
        <w:rPr>
          <w:sz w:val="28"/>
          <w:szCs w:val="28"/>
        </w:rPr>
        <w:t>ТС  *</w:t>
      </w:r>
      <w:r>
        <w:rPr>
          <w:sz w:val="28"/>
          <w:szCs w:val="28"/>
        </w:rPr>
        <w:t>;</w:t>
      </w:r>
    </w:p>
    <w:p w:rsidR="00057C0A" w:rsidP="008C4E54">
      <w:pPr>
        <w:pStyle w:val="NoSpacing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копия водительского удост</w:t>
      </w:r>
      <w:r>
        <w:rPr>
          <w:sz w:val="28"/>
          <w:szCs w:val="28"/>
        </w:rPr>
        <w:t xml:space="preserve">оверения </w:t>
      </w:r>
      <w:r w:rsidRPr="00C87961">
        <w:rPr>
          <w:sz w:val="28"/>
          <w:szCs w:val="28"/>
        </w:rPr>
        <w:t>Хасиев</w:t>
      </w:r>
      <w:r>
        <w:rPr>
          <w:sz w:val="28"/>
          <w:szCs w:val="28"/>
        </w:rPr>
        <w:t>а</w:t>
      </w:r>
      <w:r w:rsidRPr="00C87961">
        <w:rPr>
          <w:sz w:val="28"/>
          <w:szCs w:val="28"/>
        </w:rPr>
        <w:t xml:space="preserve"> Н-М.М.</w:t>
      </w:r>
      <w:r>
        <w:rPr>
          <w:sz w:val="28"/>
          <w:szCs w:val="28"/>
        </w:rPr>
        <w:t>,</w:t>
      </w:r>
    </w:p>
    <w:p w:rsidR="00057C0A" w:rsidP="008C4E54">
      <w:pPr>
        <w:pStyle w:val="NoSpacing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копия свидетельства о регистрации </w:t>
      </w:r>
      <w:r w:rsidR="0003660C">
        <w:rPr>
          <w:sz w:val="28"/>
          <w:szCs w:val="28"/>
        </w:rPr>
        <w:t xml:space="preserve">ТС </w:t>
      </w:r>
      <w:r>
        <w:rPr>
          <w:sz w:val="28"/>
          <w:szCs w:val="28"/>
        </w:rPr>
        <w:t>*</w:t>
      </w:r>
      <w:r w:rsidR="0003660C">
        <w:rPr>
          <w:sz w:val="28"/>
          <w:szCs w:val="28"/>
        </w:rPr>
        <w:t>;</w:t>
      </w:r>
    </w:p>
    <w:p w:rsidR="0003660C" w:rsidP="008C4E54">
      <w:pPr>
        <w:pStyle w:val="NoSpacing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копия свидетельства о регистрации</w:t>
      </w:r>
      <w:r w:rsidRPr="0003660C">
        <w:rPr>
          <w:sz w:val="28"/>
          <w:szCs w:val="28"/>
        </w:rPr>
        <w:t xml:space="preserve"> </w:t>
      </w:r>
      <w:r>
        <w:rPr>
          <w:sz w:val="28"/>
          <w:szCs w:val="28"/>
        </w:rPr>
        <w:t>ТС *</w:t>
      </w:r>
      <w:r>
        <w:rPr>
          <w:sz w:val="28"/>
          <w:szCs w:val="28"/>
        </w:rPr>
        <w:t>;</w:t>
      </w:r>
    </w:p>
    <w:p w:rsidR="00057C0A" w:rsidP="008C4E54">
      <w:pPr>
        <w:pStyle w:val="NoSpacing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карточка операции с ВУ </w:t>
      </w:r>
      <w:r w:rsidRPr="00C87961">
        <w:rPr>
          <w:sz w:val="28"/>
          <w:szCs w:val="28"/>
        </w:rPr>
        <w:t>Хасиев</w:t>
      </w:r>
      <w:r>
        <w:rPr>
          <w:sz w:val="28"/>
          <w:szCs w:val="28"/>
        </w:rPr>
        <w:t>а</w:t>
      </w:r>
      <w:r w:rsidRPr="00C87961">
        <w:rPr>
          <w:sz w:val="28"/>
          <w:szCs w:val="28"/>
        </w:rPr>
        <w:t xml:space="preserve"> Н-М.М.</w:t>
      </w:r>
      <w:r>
        <w:rPr>
          <w:sz w:val="28"/>
          <w:szCs w:val="28"/>
        </w:rPr>
        <w:t>,</w:t>
      </w:r>
    </w:p>
    <w:p w:rsidR="0003660C" w:rsidP="008C4E54">
      <w:pPr>
        <w:pStyle w:val="NoSpacing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>фотофиксацией</w:t>
      </w:r>
      <w:r>
        <w:rPr>
          <w:sz w:val="28"/>
          <w:szCs w:val="28"/>
        </w:rPr>
        <w:t xml:space="preserve"> шасси № *</w:t>
      </w:r>
      <w:r>
        <w:rPr>
          <w:sz w:val="28"/>
          <w:szCs w:val="28"/>
        </w:rPr>
        <w:t>;</w:t>
      </w:r>
    </w:p>
    <w:p w:rsidR="0003660C" w:rsidP="008C4E54">
      <w:pPr>
        <w:pStyle w:val="NoSpacing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фотофиксацией ТС с г.р.з. *</w:t>
      </w:r>
      <w:r>
        <w:rPr>
          <w:sz w:val="28"/>
          <w:szCs w:val="28"/>
        </w:rPr>
        <w:t>;</w:t>
      </w:r>
    </w:p>
    <w:p w:rsidR="008C4E54" w:rsidP="00C87961">
      <w:pPr>
        <w:pStyle w:val="NoSpacing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выпиской из реестра правонарушений подтверждается, что ранее </w:t>
      </w:r>
      <w:r w:rsidRPr="00C87961">
        <w:rPr>
          <w:sz w:val="28"/>
          <w:szCs w:val="28"/>
        </w:rPr>
        <w:t>Хасиев Н-М.М.</w:t>
      </w:r>
      <w:r>
        <w:rPr>
          <w:sz w:val="28"/>
          <w:szCs w:val="28"/>
        </w:rPr>
        <w:t xml:space="preserve"> к административной ответственности не привлекался.</w:t>
      </w:r>
    </w:p>
    <w:p w:rsidR="00273E90" w:rsidRPr="00C87961" w:rsidP="003E7F1A">
      <w:pPr>
        <w:pStyle w:val="NoSpacing"/>
        <w:ind w:firstLine="567"/>
        <w:contextualSpacing/>
        <w:jc w:val="both"/>
        <w:rPr>
          <w:sz w:val="28"/>
          <w:szCs w:val="28"/>
        </w:rPr>
      </w:pPr>
      <w:r w:rsidRPr="00C87961">
        <w:rPr>
          <w:sz w:val="28"/>
          <w:szCs w:val="28"/>
        </w:rPr>
        <w:t>В соответствии с </w:t>
      </w:r>
      <w:hyperlink r:id="rId4" w:anchor="/document/12125267/entry/12204" w:history="1">
        <w:r w:rsidRPr="00C87961">
          <w:rPr>
            <w:sz w:val="28"/>
            <w:szCs w:val="28"/>
          </w:rPr>
          <w:t>частью 4 статьи 12.2</w:t>
        </w:r>
      </w:hyperlink>
      <w:r w:rsidRPr="00C87961">
        <w:rPr>
          <w:sz w:val="28"/>
          <w:szCs w:val="28"/>
        </w:rPr>
        <w:t> Кодекса Российской Федерации об административных правонарушениях управление транспортным средством с заведомо подложными государственными регистрационными знаками, влечет лишение права управления транспортными средствами на срок о</w:t>
      </w:r>
      <w:r w:rsidRPr="00C87961">
        <w:rPr>
          <w:sz w:val="28"/>
          <w:szCs w:val="28"/>
        </w:rPr>
        <w:t>т шести месяцев до одного года.</w:t>
      </w:r>
    </w:p>
    <w:p w:rsidR="00273E90" w:rsidRPr="00C87961" w:rsidP="00C87961">
      <w:pPr>
        <w:pStyle w:val="NoSpacing"/>
        <w:ind w:firstLine="567"/>
        <w:contextualSpacing/>
        <w:jc w:val="both"/>
        <w:rPr>
          <w:sz w:val="28"/>
          <w:szCs w:val="28"/>
        </w:rPr>
      </w:pPr>
      <w:r w:rsidRPr="00C87961">
        <w:rPr>
          <w:sz w:val="28"/>
          <w:szCs w:val="28"/>
        </w:rPr>
        <w:t>Согласно </w:t>
      </w:r>
      <w:hyperlink r:id="rId4" w:anchor="/document/1305770/entry/2031" w:history="1">
        <w:r w:rsidRPr="00C87961">
          <w:rPr>
            <w:sz w:val="28"/>
            <w:szCs w:val="28"/>
          </w:rPr>
          <w:t>пункту 2.3.1</w:t>
        </w:r>
      </w:hyperlink>
      <w:r w:rsidRPr="00C87961">
        <w:rPr>
          <w:sz w:val="28"/>
          <w:szCs w:val="28"/>
        </w:rPr>
        <w:t> Правил дорожного движения, утвержденных </w:t>
      </w:r>
      <w:hyperlink r:id="rId4" w:anchor="/document/1305770/entry/0" w:history="1">
        <w:r w:rsidRPr="00C87961">
          <w:rPr>
            <w:sz w:val="28"/>
            <w:szCs w:val="28"/>
          </w:rPr>
          <w:t>постановление</w:t>
        </w:r>
        <w:r w:rsidRPr="00C87961">
          <w:rPr>
            <w:sz w:val="28"/>
            <w:szCs w:val="28"/>
          </w:rPr>
          <w:t>м</w:t>
        </w:r>
      </w:hyperlink>
      <w:r w:rsidRPr="00C87961">
        <w:rPr>
          <w:sz w:val="28"/>
          <w:szCs w:val="28"/>
        </w:rPr>
        <w:t> Совета Министров - Правительства Российской Федерации от 23 октября 1993 года N 1090, водитель транспортного средства обязан перед выездом проверить и в пути обеспечить исправное техническое состояние транспортного средства в соответствии с </w:t>
      </w:r>
      <w:hyperlink r:id="rId4" w:anchor="/document/1305770/entry/2000" w:history="1">
        <w:r w:rsidRPr="00C87961">
          <w:rPr>
            <w:sz w:val="28"/>
            <w:szCs w:val="28"/>
          </w:rPr>
          <w:t>Основными положениями</w:t>
        </w:r>
      </w:hyperlink>
      <w:r w:rsidRPr="00C87961">
        <w:rPr>
          <w:sz w:val="28"/>
          <w:szCs w:val="28"/>
        </w:rPr>
        <w:t> по допуску транспортных средств к эксплуатации и обязанностями должностных лиц по обеспечению безопасности дорожного движения.</w:t>
      </w:r>
    </w:p>
    <w:p w:rsidR="00273E90" w:rsidRPr="00C87961" w:rsidP="00C87961">
      <w:pPr>
        <w:pStyle w:val="NoSpacing"/>
        <w:ind w:firstLine="567"/>
        <w:contextualSpacing/>
        <w:jc w:val="both"/>
        <w:rPr>
          <w:sz w:val="28"/>
          <w:szCs w:val="28"/>
        </w:rPr>
      </w:pPr>
      <w:r w:rsidRPr="00C87961">
        <w:rPr>
          <w:sz w:val="28"/>
          <w:szCs w:val="28"/>
        </w:rPr>
        <w:t>В силу </w:t>
      </w:r>
      <w:hyperlink r:id="rId4" w:anchor="/document/1305770/entry/2002" w:history="1">
        <w:r w:rsidRPr="00C87961">
          <w:rPr>
            <w:sz w:val="28"/>
            <w:szCs w:val="28"/>
          </w:rPr>
          <w:t>пункта 2</w:t>
        </w:r>
      </w:hyperlink>
      <w:r w:rsidRPr="00C87961">
        <w:rPr>
          <w:sz w:val="28"/>
          <w:szCs w:val="28"/>
        </w:rPr>
        <w:t> Основных положений по допуску транспортных средств к эксплуатации и обязанностей должностных лиц по обеспечению безопасности дорожного движения, утвержденных </w:t>
      </w:r>
      <w:hyperlink r:id="rId4" w:anchor="/document/1305770/entry/0" w:history="1">
        <w:r w:rsidRPr="00C87961">
          <w:rPr>
            <w:sz w:val="28"/>
            <w:szCs w:val="28"/>
          </w:rPr>
          <w:t>постановлением</w:t>
        </w:r>
      </w:hyperlink>
      <w:r w:rsidRPr="00C87961">
        <w:rPr>
          <w:sz w:val="28"/>
          <w:szCs w:val="28"/>
        </w:rPr>
        <w:t> Правительства Российской Федерации от 23 октября 1993 года N 1090 "О </w:t>
      </w:r>
      <w:hyperlink r:id="rId4" w:anchor="/document/1305770/entry/1000" w:history="1">
        <w:r w:rsidRPr="00C87961">
          <w:rPr>
            <w:sz w:val="28"/>
            <w:szCs w:val="28"/>
          </w:rPr>
          <w:t>Правилах</w:t>
        </w:r>
      </w:hyperlink>
      <w:r w:rsidRPr="00C87961">
        <w:rPr>
          <w:sz w:val="28"/>
          <w:szCs w:val="28"/>
        </w:rPr>
        <w:t> дорожного движения", на механических транспортных средствах (кро</w:t>
      </w:r>
      <w:r w:rsidRPr="00C87961">
        <w:rPr>
          <w:sz w:val="28"/>
          <w:szCs w:val="28"/>
        </w:rPr>
        <w:t>ме мопедов, трамваев и троллейбусов) и прицепах должны быть установлены на предусмотренных для этого местах регистрационные знаки соответствующего образца.</w:t>
      </w:r>
    </w:p>
    <w:p w:rsidR="00273E90" w:rsidP="00C87961">
      <w:pPr>
        <w:pStyle w:val="NoSpacing"/>
        <w:ind w:firstLine="567"/>
        <w:contextualSpacing/>
        <w:jc w:val="both"/>
        <w:rPr>
          <w:sz w:val="28"/>
          <w:szCs w:val="28"/>
        </w:rPr>
      </w:pPr>
      <w:r w:rsidRPr="00C87961">
        <w:rPr>
          <w:sz w:val="28"/>
          <w:szCs w:val="28"/>
        </w:rPr>
        <w:t>Из содержания </w:t>
      </w:r>
      <w:hyperlink r:id="rId4" w:anchor="/document/1305770/entry/20011" w:history="1">
        <w:r w:rsidRPr="00C87961">
          <w:rPr>
            <w:sz w:val="28"/>
            <w:szCs w:val="28"/>
          </w:rPr>
          <w:t>пункта 11</w:t>
        </w:r>
      </w:hyperlink>
      <w:r w:rsidRPr="00C87961">
        <w:rPr>
          <w:sz w:val="28"/>
          <w:szCs w:val="28"/>
        </w:rPr>
        <w:t> Основных положений по допуску транспортных средств к эксплуатации следует, что установлен запрет эксплуатации транспортных средств, имеющих скрытые, поддельные, измененные номера узлов и агрегатов или регистрационные знаки.</w:t>
      </w:r>
    </w:p>
    <w:p w:rsidR="00EC4C85" w:rsidRPr="00EC4C85" w:rsidP="00EC4C85">
      <w:pPr>
        <w:pStyle w:val="NoSpacing"/>
        <w:ind w:firstLine="567"/>
        <w:contextualSpacing/>
        <w:jc w:val="both"/>
        <w:rPr>
          <w:sz w:val="28"/>
          <w:szCs w:val="28"/>
        </w:rPr>
      </w:pPr>
      <w:r w:rsidRPr="00EC4C85">
        <w:rPr>
          <w:sz w:val="28"/>
          <w:szCs w:val="28"/>
        </w:rPr>
        <w:t>Согласно разъяснений, выраженны</w:t>
      </w:r>
      <w:r w:rsidRPr="00EC4C85">
        <w:rPr>
          <w:sz w:val="28"/>
          <w:szCs w:val="28"/>
        </w:rPr>
        <w:t>х в </w:t>
      </w:r>
      <w:hyperlink r:id="rId4" w:anchor="/document/72280274/entry/4" w:history="1">
        <w:r w:rsidRPr="00EC4C85">
          <w:rPr>
            <w:sz w:val="28"/>
            <w:szCs w:val="28"/>
          </w:rPr>
          <w:t>пункте 4</w:t>
        </w:r>
      </w:hyperlink>
      <w:r w:rsidRPr="00EC4C85">
        <w:rPr>
          <w:sz w:val="28"/>
          <w:szCs w:val="28"/>
        </w:rPr>
        <w:t> постановления Пленума Верховного Суда Российской Федерации от 25 июня 2019 года N 20 "О некоторых вопросах, возникающих в судебной практике при рассмотрении дел об админ</w:t>
      </w:r>
      <w:r w:rsidRPr="00EC4C85">
        <w:rPr>
          <w:sz w:val="28"/>
          <w:szCs w:val="28"/>
        </w:rPr>
        <w:t>истративных правонарушениях, предусмотренных </w:t>
      </w:r>
      <w:hyperlink r:id="rId4" w:anchor="/document/12125267/entry/120" w:history="1">
        <w:r w:rsidRPr="00EC4C85">
          <w:rPr>
            <w:sz w:val="28"/>
            <w:szCs w:val="28"/>
          </w:rPr>
          <w:t>главой 12</w:t>
        </w:r>
      </w:hyperlink>
      <w:r w:rsidRPr="00EC4C85">
        <w:rPr>
          <w:sz w:val="28"/>
          <w:szCs w:val="28"/>
        </w:rPr>
        <w:t> Кодекса Российской Федерации об административных правонарушениях", под подложными государственными регистрационными знаками с</w:t>
      </w:r>
      <w:r w:rsidRPr="00EC4C85">
        <w:rPr>
          <w:sz w:val="28"/>
          <w:szCs w:val="28"/>
        </w:rPr>
        <w:t>ледует понимать знаки соответствующие техническим требованиям государственные регистрационные знаки (в том числе один из них), отличные от внесенных в регистрационные документы данного транспортного средства (например, выдававшиеся на данное транспортное с</w:t>
      </w:r>
      <w:r w:rsidRPr="00EC4C85">
        <w:rPr>
          <w:sz w:val="28"/>
          <w:szCs w:val="28"/>
        </w:rPr>
        <w:t>редство ранее (до внесения изменений в регистрационные документы транспортного средства), либо выданные на другое транспортное средство, либо не выдававшиеся в установленном порядке).</w:t>
      </w:r>
    </w:p>
    <w:p w:rsidR="00EC4C85" w:rsidP="00EC4C85">
      <w:pPr>
        <w:pStyle w:val="NoSpacing"/>
        <w:ind w:firstLine="567"/>
        <w:contextualSpacing/>
        <w:jc w:val="both"/>
        <w:rPr>
          <w:sz w:val="28"/>
          <w:szCs w:val="28"/>
        </w:rPr>
      </w:pPr>
      <w:r w:rsidRPr="003E7F1A">
        <w:rPr>
          <w:sz w:val="28"/>
          <w:szCs w:val="28"/>
        </w:rPr>
        <w:t>Как усматривается из матери</w:t>
      </w:r>
      <w:r w:rsidRPr="003E7F1A" w:rsidR="003E7F1A">
        <w:rPr>
          <w:sz w:val="28"/>
          <w:szCs w:val="28"/>
        </w:rPr>
        <w:t xml:space="preserve">алов дела, </w:t>
      </w:r>
      <w:r w:rsidRPr="00C87961" w:rsidR="003E7F1A">
        <w:rPr>
          <w:sz w:val="28"/>
          <w:szCs w:val="28"/>
        </w:rPr>
        <w:t>13.05.2026 г. в 07 час. 00 мин. на 836 км. автодороги Р-404 Тюмень-Тобольск – Ханты-Мансийск Нефтеюганского района водитель Хасиев Н-М.М.</w:t>
      </w:r>
      <w:r w:rsidRPr="003E7F1A" w:rsidR="003E7F1A">
        <w:rPr>
          <w:sz w:val="28"/>
          <w:szCs w:val="28"/>
        </w:rPr>
        <w:t xml:space="preserve"> в нарушение приведенных выше требований </w:t>
      </w:r>
      <w:hyperlink r:id="rId4" w:anchor="/document/1305770/entry/2000" w:history="1">
        <w:r w:rsidRPr="003E7F1A" w:rsidR="003E7F1A">
          <w:rPr>
            <w:sz w:val="28"/>
            <w:szCs w:val="28"/>
          </w:rPr>
          <w:t>Основных положений</w:t>
        </w:r>
      </w:hyperlink>
      <w:r w:rsidRPr="003E7F1A" w:rsidR="003E7F1A">
        <w:rPr>
          <w:sz w:val="28"/>
          <w:szCs w:val="28"/>
        </w:rPr>
        <w:t xml:space="preserve"> по допуску транспортных средств к эксплуатации управлял транспортным средством </w:t>
      </w:r>
      <w:r>
        <w:rPr>
          <w:sz w:val="28"/>
          <w:szCs w:val="28"/>
        </w:rPr>
        <w:t>*</w:t>
      </w:r>
      <w:r w:rsidRPr="00C87961" w:rsidR="003E7F1A">
        <w:rPr>
          <w:sz w:val="28"/>
          <w:szCs w:val="28"/>
        </w:rPr>
        <w:t xml:space="preserve"> с заведомо подложными государств</w:t>
      </w:r>
      <w:r w:rsidR="003E7F1A">
        <w:rPr>
          <w:sz w:val="28"/>
          <w:szCs w:val="28"/>
        </w:rPr>
        <w:t xml:space="preserve">енными </w:t>
      </w:r>
      <w:r>
        <w:rPr>
          <w:sz w:val="28"/>
          <w:szCs w:val="28"/>
        </w:rPr>
        <w:t>регистрационными знаками *</w:t>
      </w:r>
      <w:r>
        <w:rPr>
          <w:sz w:val="28"/>
          <w:szCs w:val="28"/>
        </w:rPr>
        <w:t>.</w:t>
      </w:r>
    </w:p>
    <w:p w:rsidR="00EC4C85" w:rsidRPr="00EC4C85" w:rsidP="00EC4C85">
      <w:pPr>
        <w:pStyle w:val="NoSpacing"/>
        <w:ind w:firstLine="567"/>
        <w:contextualSpacing/>
        <w:jc w:val="both"/>
        <w:rPr>
          <w:sz w:val="28"/>
          <w:szCs w:val="28"/>
        </w:rPr>
      </w:pPr>
      <w:r w:rsidRPr="00EC4C85">
        <w:rPr>
          <w:sz w:val="28"/>
          <w:szCs w:val="28"/>
        </w:rPr>
        <w:t xml:space="preserve">Согласно </w:t>
      </w:r>
      <w:r w:rsidRPr="00EC4C85">
        <w:rPr>
          <w:sz w:val="28"/>
          <w:szCs w:val="28"/>
        </w:rPr>
        <w:t>карточке учета транспортного средства</w:t>
      </w:r>
      <w:r w:rsidRPr="00EC4C85">
        <w:rPr>
          <w:sz w:val="28"/>
          <w:szCs w:val="28"/>
        </w:rPr>
        <w:t xml:space="preserve"> государственный регистрационный знак </w:t>
      </w:r>
      <w:r>
        <w:rPr>
          <w:sz w:val="28"/>
          <w:szCs w:val="28"/>
        </w:rPr>
        <w:t>*</w:t>
      </w:r>
      <w:r w:rsidRPr="00EC4C85">
        <w:rPr>
          <w:sz w:val="28"/>
          <w:szCs w:val="28"/>
        </w:rPr>
        <w:t xml:space="preserve"> был выд</w:t>
      </w:r>
      <w:r w:rsidRPr="00EC4C85">
        <w:rPr>
          <w:sz w:val="28"/>
          <w:szCs w:val="28"/>
        </w:rPr>
        <w:t xml:space="preserve">ан на иное транспортное средство – </w:t>
      </w:r>
      <w:r>
        <w:rPr>
          <w:sz w:val="28"/>
          <w:szCs w:val="28"/>
        </w:rPr>
        <w:t>*</w:t>
      </w:r>
      <w:r>
        <w:rPr>
          <w:sz w:val="28"/>
          <w:szCs w:val="28"/>
        </w:rPr>
        <w:t>.</w:t>
      </w:r>
    </w:p>
    <w:p w:rsidR="00273E90" w:rsidRPr="00EC4C85" w:rsidP="00EC4C85">
      <w:pPr>
        <w:pStyle w:val="NoSpacing"/>
        <w:ind w:firstLine="567"/>
        <w:contextualSpacing/>
        <w:jc w:val="both"/>
        <w:rPr>
          <w:sz w:val="28"/>
          <w:szCs w:val="28"/>
        </w:rPr>
      </w:pPr>
      <w:r w:rsidRPr="00EC4C85">
        <w:rPr>
          <w:sz w:val="28"/>
          <w:szCs w:val="28"/>
        </w:rPr>
        <w:t>Указанные обстоятельства подтверждаются собр</w:t>
      </w:r>
      <w:r w:rsidRPr="00EC4C85" w:rsidR="00EC4C85">
        <w:rPr>
          <w:sz w:val="28"/>
          <w:szCs w:val="28"/>
        </w:rPr>
        <w:t>анными по делу доказательствами</w:t>
      </w:r>
      <w:r w:rsidRPr="00EC4C85">
        <w:rPr>
          <w:sz w:val="28"/>
          <w:szCs w:val="28"/>
        </w:rPr>
        <w:t>, которые оценены в совокупности по правилам </w:t>
      </w:r>
      <w:hyperlink r:id="rId4" w:anchor="/document/12125267/entry/2611" w:history="1">
        <w:r w:rsidRPr="00EC4C85">
          <w:rPr>
            <w:sz w:val="28"/>
            <w:szCs w:val="28"/>
          </w:rPr>
          <w:t>статьи 26.11</w:t>
        </w:r>
      </w:hyperlink>
      <w:r w:rsidRPr="00EC4C85">
        <w:rPr>
          <w:sz w:val="28"/>
          <w:szCs w:val="28"/>
        </w:rPr>
        <w:t> Кодекса Российской Федерации об административных правонарушениях с точки зрения их относимости, допустимости, достоверности и достаточности.</w:t>
      </w:r>
    </w:p>
    <w:p w:rsidR="00472C28" w:rsidRPr="00472C28" w:rsidP="00472C28">
      <w:pPr>
        <w:pStyle w:val="NoSpacing"/>
        <w:ind w:firstLine="567"/>
        <w:contextualSpacing/>
        <w:jc w:val="both"/>
        <w:rPr>
          <w:sz w:val="28"/>
          <w:szCs w:val="28"/>
        </w:rPr>
      </w:pPr>
      <w:r w:rsidRPr="00472C28">
        <w:rPr>
          <w:sz w:val="28"/>
          <w:szCs w:val="28"/>
        </w:rPr>
        <w:t xml:space="preserve">Транспортное средство, не соответствующее требованиям и запретам, установленным Основными положениями </w:t>
      </w:r>
      <w:r w:rsidRPr="00472C28">
        <w:rPr>
          <w:sz w:val="28"/>
          <w:szCs w:val="28"/>
        </w:rPr>
        <w:t>по допуску транспортных средств к эксплуатации и обязанностей должностных лиц по обеспечению безопасности дорожного движения, не может быть допущено к участию в дорожном движении.</w:t>
      </w:r>
    </w:p>
    <w:p w:rsidR="00273E90" w:rsidRPr="00EC4C85" w:rsidP="00EC4C85">
      <w:pPr>
        <w:pStyle w:val="NoSpacing"/>
        <w:ind w:firstLine="567"/>
        <w:contextualSpacing/>
        <w:jc w:val="both"/>
        <w:rPr>
          <w:sz w:val="28"/>
          <w:szCs w:val="28"/>
        </w:rPr>
      </w:pPr>
      <w:r w:rsidRPr="00EC4C85">
        <w:rPr>
          <w:sz w:val="28"/>
          <w:szCs w:val="28"/>
        </w:rPr>
        <w:t xml:space="preserve">Доводы, приведенные </w:t>
      </w:r>
      <w:r w:rsidRPr="00C87961" w:rsidR="00EC4C85">
        <w:rPr>
          <w:sz w:val="28"/>
          <w:szCs w:val="28"/>
        </w:rPr>
        <w:t>Хасиев</w:t>
      </w:r>
      <w:r w:rsidR="00EC4C85">
        <w:rPr>
          <w:sz w:val="28"/>
          <w:szCs w:val="28"/>
        </w:rPr>
        <w:t>ым</w:t>
      </w:r>
      <w:r w:rsidRPr="00C87961" w:rsidR="00EC4C85">
        <w:rPr>
          <w:sz w:val="28"/>
          <w:szCs w:val="28"/>
        </w:rPr>
        <w:t xml:space="preserve"> Н-М.М.</w:t>
      </w:r>
      <w:r w:rsidR="00EC4C85">
        <w:rPr>
          <w:sz w:val="28"/>
          <w:szCs w:val="28"/>
        </w:rPr>
        <w:t xml:space="preserve"> в протоколе об административном правонарушении основанием для освобождения его от административной ответственности не являются, так как т</w:t>
      </w:r>
      <w:r w:rsidRPr="00EC4C85">
        <w:rPr>
          <w:sz w:val="28"/>
          <w:szCs w:val="28"/>
        </w:rPr>
        <w:t>ребования </w:t>
      </w:r>
      <w:hyperlink r:id="rId4" w:anchor="/document/1305770/entry/2031" w:history="1">
        <w:r w:rsidRPr="00EC4C85">
          <w:rPr>
            <w:sz w:val="28"/>
            <w:szCs w:val="28"/>
          </w:rPr>
          <w:t>пункта 2.3.1</w:t>
        </w:r>
      </w:hyperlink>
      <w:r w:rsidRPr="00EC4C85">
        <w:rPr>
          <w:sz w:val="28"/>
          <w:szCs w:val="28"/>
        </w:rPr>
        <w:t> ПДД РФ возлагают на водителя перед выездом проверить и в пут</w:t>
      </w:r>
      <w:r w:rsidRPr="00EC4C85">
        <w:rPr>
          <w:sz w:val="28"/>
          <w:szCs w:val="28"/>
        </w:rPr>
        <w:t>и обеспечить соответствие транспортного средства требованиям Основных положений по допуску, в том числе и в части соблюдения требований пунктов 2 и 11 Основных положений по допуску.</w:t>
      </w:r>
    </w:p>
    <w:p w:rsidR="005D018C" w:rsidRPr="00472C28" w:rsidP="00472C28">
      <w:pPr>
        <w:pStyle w:val="NoSpacing"/>
        <w:ind w:firstLine="567"/>
        <w:contextualSpacing/>
        <w:jc w:val="both"/>
        <w:rPr>
          <w:sz w:val="28"/>
          <w:szCs w:val="28"/>
        </w:rPr>
      </w:pPr>
      <w:r w:rsidRPr="00472C28">
        <w:rPr>
          <w:sz w:val="28"/>
          <w:szCs w:val="28"/>
        </w:rPr>
        <w:t xml:space="preserve">Однако </w:t>
      </w:r>
      <w:r w:rsidRPr="00C87961" w:rsidR="00472C28">
        <w:rPr>
          <w:sz w:val="28"/>
          <w:szCs w:val="28"/>
        </w:rPr>
        <w:t>Хасиев Н-М.М.</w:t>
      </w:r>
      <w:r w:rsidR="00472C28">
        <w:rPr>
          <w:sz w:val="28"/>
          <w:szCs w:val="28"/>
        </w:rPr>
        <w:t xml:space="preserve"> </w:t>
      </w:r>
      <w:r w:rsidRPr="00472C28">
        <w:rPr>
          <w:sz w:val="28"/>
          <w:szCs w:val="28"/>
        </w:rPr>
        <w:t xml:space="preserve">должных мер по проверке эксплуатируемого им автомобиля не предпринял. Изложенное объективно свидетельствует о том, что при должной внимательности и осмотрительности </w:t>
      </w:r>
      <w:r w:rsidRPr="00C87961" w:rsidR="00472C28">
        <w:rPr>
          <w:sz w:val="28"/>
          <w:szCs w:val="28"/>
        </w:rPr>
        <w:t>Хасиев Н-М.М.</w:t>
      </w:r>
      <w:r w:rsidR="00472C28">
        <w:rPr>
          <w:sz w:val="28"/>
          <w:szCs w:val="28"/>
        </w:rPr>
        <w:t xml:space="preserve"> </w:t>
      </w:r>
      <w:r w:rsidRPr="00472C28">
        <w:rPr>
          <w:sz w:val="28"/>
          <w:szCs w:val="28"/>
        </w:rPr>
        <w:t>мог бы избежать нарушения требований </w:t>
      </w:r>
      <w:hyperlink r:id="rId5" w:anchor="/document/1305770/entry/1000" w:history="1">
        <w:r w:rsidRPr="00472C28">
          <w:rPr>
            <w:sz w:val="28"/>
            <w:szCs w:val="28"/>
          </w:rPr>
          <w:t>Правил</w:t>
        </w:r>
      </w:hyperlink>
      <w:r w:rsidRPr="00472C28">
        <w:rPr>
          <w:sz w:val="28"/>
          <w:szCs w:val="28"/>
        </w:rPr>
        <w:t> дорожного движения, которые он, тем не менее, нарушил.</w:t>
      </w:r>
    </w:p>
    <w:p w:rsidR="005D018C" w:rsidRPr="00472C28" w:rsidP="00472C28">
      <w:pPr>
        <w:pStyle w:val="NoSpacing"/>
        <w:ind w:firstLine="567"/>
        <w:contextualSpacing/>
        <w:jc w:val="both"/>
        <w:rPr>
          <w:sz w:val="28"/>
          <w:szCs w:val="28"/>
        </w:rPr>
      </w:pPr>
      <w:r w:rsidRPr="00472C28">
        <w:rPr>
          <w:sz w:val="28"/>
          <w:szCs w:val="28"/>
        </w:rPr>
        <w:t>Согласно </w:t>
      </w:r>
      <w:hyperlink r:id="rId6" w:tgtFrame="_blank" w:history="1">
        <w:r w:rsidRPr="00472C28">
          <w:rPr>
            <w:sz w:val="28"/>
            <w:szCs w:val="28"/>
          </w:rPr>
          <w:t>п. 8</w:t>
        </w:r>
      </w:hyperlink>
      <w:r w:rsidRPr="00472C28">
        <w:rPr>
          <w:sz w:val="28"/>
          <w:szCs w:val="28"/>
        </w:rPr>
        <w:t xml:space="preserve"> Правил регистрации автомототранспортных средств и прицепов </w:t>
      </w:r>
      <w:r w:rsidRPr="00472C28">
        <w:rPr>
          <w:sz w:val="28"/>
          <w:szCs w:val="28"/>
        </w:rPr>
        <w:t>к ним в Государственной инспекции безопасности дорожного движения Министерства внутренних дел Российской Федерации, утвержденных </w:t>
      </w:r>
      <w:hyperlink r:id="rId7" w:tgtFrame="_blank" w:history="1">
        <w:r w:rsidRPr="00472C28">
          <w:rPr>
            <w:sz w:val="28"/>
            <w:szCs w:val="28"/>
          </w:rPr>
          <w:t>приказом</w:t>
        </w:r>
      </w:hyperlink>
      <w:r w:rsidRPr="00472C28">
        <w:rPr>
          <w:sz w:val="28"/>
          <w:szCs w:val="28"/>
        </w:rPr>
        <w:t> МВД России от 24 ноября 2008 года N 1</w:t>
      </w:r>
      <w:r w:rsidRPr="00472C28">
        <w:rPr>
          <w:sz w:val="28"/>
          <w:szCs w:val="28"/>
        </w:rPr>
        <w:t>001, регистрация транспортных средств, принадлежащих юридическим и физическим лицам, изменение регистрационных данных, связанное с заменой номерных агрегатов транспортных средств, производится на основании паспортов транспортных средств, заключенных в уста</w:t>
      </w:r>
      <w:r w:rsidRPr="00472C28">
        <w:rPr>
          <w:sz w:val="28"/>
          <w:szCs w:val="28"/>
        </w:rPr>
        <w:t>новленном порядке договоров либо иных документов, удостоверяющих право собственности на транспортные средства и подтверждающих возможность допуска их к участию в дорожном движении по дорогам общего пользования на территории Российской Федерации.</w:t>
      </w:r>
    </w:p>
    <w:p w:rsidR="005D018C" w:rsidRPr="00472C28" w:rsidP="00472C28">
      <w:pPr>
        <w:pStyle w:val="NoSpacing"/>
        <w:ind w:firstLine="567"/>
        <w:contextualSpacing/>
        <w:jc w:val="both"/>
        <w:rPr>
          <w:sz w:val="28"/>
          <w:szCs w:val="28"/>
        </w:rPr>
      </w:pPr>
      <w:r w:rsidRPr="00472C28">
        <w:rPr>
          <w:sz w:val="28"/>
          <w:szCs w:val="28"/>
        </w:rPr>
        <w:t>Сведений о</w:t>
      </w:r>
      <w:r w:rsidRPr="00472C28">
        <w:rPr>
          <w:sz w:val="28"/>
          <w:szCs w:val="28"/>
        </w:rPr>
        <w:t xml:space="preserve"> том, что внесенные изменения были произведены в установленном законом порядке, материалы дела не содержат.</w:t>
      </w:r>
    </w:p>
    <w:p w:rsidR="005D018C" w:rsidRPr="00472C28" w:rsidP="00472C28">
      <w:pPr>
        <w:pStyle w:val="NoSpacing"/>
        <w:ind w:firstLine="567"/>
        <w:contextualSpacing/>
        <w:jc w:val="both"/>
        <w:rPr>
          <w:sz w:val="28"/>
          <w:szCs w:val="28"/>
        </w:rPr>
      </w:pPr>
      <w:r w:rsidRPr="00472C28">
        <w:rPr>
          <w:sz w:val="28"/>
          <w:szCs w:val="28"/>
        </w:rPr>
        <w:t xml:space="preserve">Таким образом, </w:t>
      </w:r>
      <w:r w:rsidRPr="00C87961" w:rsidR="00472C28">
        <w:rPr>
          <w:sz w:val="28"/>
          <w:szCs w:val="28"/>
        </w:rPr>
        <w:t>Хасиев Н-М.М.</w:t>
      </w:r>
      <w:r w:rsidR="00472C28">
        <w:rPr>
          <w:sz w:val="28"/>
          <w:szCs w:val="28"/>
        </w:rPr>
        <w:t xml:space="preserve"> </w:t>
      </w:r>
      <w:r w:rsidRPr="00472C28">
        <w:rPr>
          <w:sz w:val="28"/>
          <w:szCs w:val="28"/>
        </w:rPr>
        <w:t>управлял транспортным средством с заведомо подложными государственными регистрационными знаками, то есть с государствен</w:t>
      </w:r>
      <w:r w:rsidRPr="00472C28">
        <w:rPr>
          <w:sz w:val="28"/>
          <w:szCs w:val="28"/>
        </w:rPr>
        <w:t>ными регистрационными знаками, выданными при государственной регистрации другого транспортного средства.</w:t>
      </w:r>
    </w:p>
    <w:p w:rsidR="005D018C" w:rsidRPr="00604643" w:rsidP="00604643">
      <w:pPr>
        <w:pStyle w:val="NoSpacing"/>
        <w:ind w:firstLine="567"/>
        <w:contextualSpacing/>
        <w:jc w:val="both"/>
        <w:rPr>
          <w:sz w:val="28"/>
          <w:szCs w:val="28"/>
        </w:rPr>
      </w:pPr>
      <w:r w:rsidRPr="00604643">
        <w:rPr>
          <w:sz w:val="28"/>
          <w:szCs w:val="28"/>
        </w:rPr>
        <w:t xml:space="preserve">Суд, изучив материалы дела, оценив доказательства в их совокупности, находит вину </w:t>
      </w:r>
      <w:r w:rsidRPr="00C87961" w:rsidR="00604643">
        <w:rPr>
          <w:sz w:val="28"/>
          <w:szCs w:val="28"/>
        </w:rPr>
        <w:t>Хасиев</w:t>
      </w:r>
      <w:r w:rsidR="00604643">
        <w:rPr>
          <w:sz w:val="28"/>
          <w:szCs w:val="28"/>
        </w:rPr>
        <w:t>а</w:t>
      </w:r>
      <w:r w:rsidRPr="00C87961" w:rsidR="00604643">
        <w:rPr>
          <w:sz w:val="28"/>
          <w:szCs w:val="28"/>
        </w:rPr>
        <w:t xml:space="preserve"> Н-М.М.</w:t>
      </w:r>
      <w:r w:rsidR="00604643">
        <w:rPr>
          <w:sz w:val="28"/>
          <w:szCs w:val="28"/>
        </w:rPr>
        <w:t xml:space="preserve"> </w:t>
      </w:r>
      <w:r w:rsidRPr="00604643">
        <w:rPr>
          <w:sz w:val="28"/>
          <w:szCs w:val="28"/>
        </w:rPr>
        <w:t>в том, что он в нарушение </w:t>
      </w:r>
      <w:hyperlink r:id="rId5" w:anchor="/document/1305770/entry/2031" w:history="1">
        <w:r w:rsidRPr="00604643">
          <w:rPr>
            <w:sz w:val="28"/>
            <w:szCs w:val="28"/>
          </w:rPr>
          <w:t>п.2.3.1</w:t>
        </w:r>
      </w:hyperlink>
      <w:r w:rsidRPr="00604643">
        <w:rPr>
          <w:sz w:val="28"/>
          <w:szCs w:val="28"/>
        </w:rPr>
        <w:t> ПДД РФ и п. 11 Основных положений </w:t>
      </w:r>
      <w:hyperlink r:id="rId5" w:anchor="/document/1305770/entry/1000" w:history="1">
        <w:r w:rsidRPr="00604643">
          <w:rPr>
            <w:sz w:val="28"/>
            <w:szCs w:val="28"/>
          </w:rPr>
          <w:t>ПДД РФ</w:t>
        </w:r>
      </w:hyperlink>
      <w:r w:rsidRPr="00604643">
        <w:rPr>
          <w:sz w:val="28"/>
          <w:szCs w:val="28"/>
        </w:rPr>
        <w:t> управлял транспортным средством с заведомо подложными государственными регистрационными</w:t>
      </w:r>
      <w:r w:rsidRPr="00604643">
        <w:rPr>
          <w:sz w:val="28"/>
          <w:szCs w:val="28"/>
        </w:rPr>
        <w:t xml:space="preserve"> знаками, не внесенными в регистрационные документы на этот автомобиль, установленной, и его действия квалифицирует по </w:t>
      </w:r>
      <w:hyperlink r:id="rId5" w:anchor="/document/12125267/entry/12204" w:history="1">
        <w:r w:rsidRPr="00604643">
          <w:rPr>
            <w:sz w:val="28"/>
            <w:szCs w:val="28"/>
          </w:rPr>
          <w:t>ч. 4 ст. 12.2</w:t>
        </w:r>
      </w:hyperlink>
      <w:r w:rsidRPr="00604643">
        <w:rPr>
          <w:sz w:val="28"/>
          <w:szCs w:val="28"/>
        </w:rPr>
        <w:t xml:space="preserve"> КоАП РФ, как управление транспортным средством </w:t>
      </w:r>
      <w:r w:rsidRPr="00604643">
        <w:rPr>
          <w:sz w:val="28"/>
          <w:szCs w:val="28"/>
        </w:rPr>
        <w:t>с заведомо подложными государственными регистрационными знаками.</w:t>
      </w:r>
    </w:p>
    <w:p w:rsidR="005D018C" w:rsidRPr="00604643" w:rsidP="00604643">
      <w:pPr>
        <w:pStyle w:val="NoSpacing"/>
        <w:ind w:firstLine="567"/>
        <w:contextualSpacing/>
        <w:jc w:val="both"/>
        <w:rPr>
          <w:sz w:val="28"/>
          <w:szCs w:val="28"/>
        </w:rPr>
      </w:pPr>
      <w:r w:rsidRPr="00604643">
        <w:rPr>
          <w:sz w:val="28"/>
          <w:szCs w:val="28"/>
        </w:rPr>
        <w:t>Оснований для прекращения производства по делу, переквалификации действий привлекаемого лица, либо для признания совершенного правонарушения малозначительным судом не установлено.</w:t>
      </w:r>
    </w:p>
    <w:p w:rsidR="005D018C" w:rsidRPr="00604643" w:rsidP="00604643">
      <w:pPr>
        <w:pStyle w:val="NoSpacing"/>
        <w:ind w:firstLine="567"/>
        <w:contextualSpacing/>
        <w:jc w:val="both"/>
        <w:rPr>
          <w:sz w:val="28"/>
          <w:szCs w:val="28"/>
        </w:rPr>
      </w:pPr>
      <w:r w:rsidRPr="00604643">
        <w:rPr>
          <w:sz w:val="28"/>
          <w:szCs w:val="28"/>
        </w:rPr>
        <w:t>При назначе</w:t>
      </w:r>
      <w:r w:rsidRPr="00604643">
        <w:rPr>
          <w:sz w:val="28"/>
          <w:szCs w:val="28"/>
        </w:rPr>
        <w:t xml:space="preserve">нии наказания, учитывая характер совершенного противоправного деяния, объектом которого является безопасность дорожного движения и обстоятельства совершения административного правонарушения, личность </w:t>
      </w:r>
      <w:r w:rsidRPr="00C87961" w:rsidR="00604643">
        <w:rPr>
          <w:sz w:val="28"/>
          <w:szCs w:val="28"/>
        </w:rPr>
        <w:t>Хасиев</w:t>
      </w:r>
      <w:r w:rsidR="00604643">
        <w:rPr>
          <w:sz w:val="28"/>
          <w:szCs w:val="28"/>
        </w:rPr>
        <w:t>а</w:t>
      </w:r>
      <w:r w:rsidRPr="00C87961" w:rsidR="00604643">
        <w:rPr>
          <w:sz w:val="28"/>
          <w:szCs w:val="28"/>
        </w:rPr>
        <w:t xml:space="preserve"> Н-М.М.</w:t>
      </w:r>
      <w:r w:rsidRPr="00604643" w:rsidR="00604643">
        <w:rPr>
          <w:sz w:val="28"/>
          <w:szCs w:val="28"/>
        </w:rPr>
        <w:t xml:space="preserve">, судья </w:t>
      </w:r>
      <w:r w:rsidRPr="00604643">
        <w:rPr>
          <w:sz w:val="28"/>
          <w:szCs w:val="28"/>
        </w:rPr>
        <w:t>приходит к выводу о назначении нак</w:t>
      </w:r>
      <w:r w:rsidRPr="00604643">
        <w:rPr>
          <w:sz w:val="28"/>
          <w:szCs w:val="28"/>
        </w:rPr>
        <w:t>азания в виде лишения права управления транспортными средствами, так как санкция данной статьи не предусматривает иное наказание.</w:t>
      </w:r>
    </w:p>
    <w:p w:rsidR="005D018C" w:rsidRPr="00604643" w:rsidP="00604643">
      <w:pPr>
        <w:pStyle w:val="NoSpacing"/>
        <w:ind w:firstLine="567"/>
        <w:contextualSpacing/>
        <w:jc w:val="both"/>
        <w:rPr>
          <w:sz w:val="28"/>
          <w:szCs w:val="28"/>
        </w:rPr>
      </w:pPr>
      <w:r w:rsidRPr="00604643">
        <w:rPr>
          <w:sz w:val="28"/>
          <w:szCs w:val="28"/>
        </w:rPr>
        <w:t>На основании изложенного, руководствуясь </w:t>
      </w:r>
      <w:hyperlink r:id="rId5" w:anchor="/document/12125267/entry/299" w:history="1">
        <w:r w:rsidRPr="00604643">
          <w:rPr>
            <w:sz w:val="28"/>
            <w:szCs w:val="28"/>
          </w:rPr>
          <w:t>ст.ст. 29.9</w:t>
        </w:r>
      </w:hyperlink>
      <w:r w:rsidRPr="00604643">
        <w:rPr>
          <w:sz w:val="28"/>
          <w:szCs w:val="28"/>
        </w:rPr>
        <w:t>, </w:t>
      </w:r>
      <w:hyperlink r:id="rId5" w:anchor="/document/12125267/entry/2910" w:history="1">
        <w:r w:rsidRPr="00604643">
          <w:rPr>
            <w:sz w:val="28"/>
            <w:szCs w:val="28"/>
          </w:rPr>
          <w:t>29.10</w:t>
        </w:r>
      </w:hyperlink>
      <w:r w:rsidRPr="00604643">
        <w:rPr>
          <w:sz w:val="28"/>
          <w:szCs w:val="28"/>
        </w:rPr>
        <w:t> Кодекса РФ об административных правонарушениях, мировой судья</w:t>
      </w:r>
    </w:p>
    <w:p w:rsidR="005D018C" w:rsidRPr="005D018C" w:rsidP="0060464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0"/>
          <w:szCs w:val="30"/>
          <w:lang w:eastAsia="ru-RU"/>
        </w:rPr>
      </w:pPr>
      <w:r w:rsidRPr="005D018C">
        <w:rPr>
          <w:rFonts w:ascii="Times New Roman" w:eastAsia="Times New Roman" w:hAnsi="Times New Roman" w:cs="Times New Roman"/>
          <w:color w:val="22272F"/>
          <w:sz w:val="30"/>
          <w:szCs w:val="30"/>
          <w:lang w:eastAsia="ru-RU"/>
        </w:rPr>
        <w:t>ПОСТАНОВИЛ:</w:t>
      </w:r>
    </w:p>
    <w:p w:rsidR="005D018C" w:rsidRPr="00604643" w:rsidP="00604643">
      <w:pPr>
        <w:pStyle w:val="NoSpacing"/>
        <w:ind w:firstLine="567"/>
        <w:contextualSpacing/>
        <w:jc w:val="both"/>
        <w:rPr>
          <w:sz w:val="28"/>
          <w:szCs w:val="28"/>
        </w:rPr>
      </w:pPr>
      <w:r w:rsidRPr="00604643">
        <w:rPr>
          <w:sz w:val="28"/>
          <w:szCs w:val="28"/>
        </w:rPr>
        <w:t xml:space="preserve">Признать </w:t>
      </w:r>
      <w:r w:rsidR="00604643">
        <w:rPr>
          <w:sz w:val="28"/>
          <w:szCs w:val="28"/>
        </w:rPr>
        <w:t>Хасиева Нур-Магомеда Майрбековича</w:t>
      </w:r>
      <w:r w:rsidRPr="00604643" w:rsidR="00604643">
        <w:rPr>
          <w:sz w:val="28"/>
          <w:szCs w:val="28"/>
        </w:rPr>
        <w:t xml:space="preserve"> </w:t>
      </w:r>
      <w:r w:rsidRPr="00604643">
        <w:rPr>
          <w:sz w:val="28"/>
          <w:szCs w:val="28"/>
        </w:rPr>
        <w:t xml:space="preserve">виновным в совершении административного правонарушения, </w:t>
      </w:r>
      <w:r w:rsidRPr="00604643">
        <w:rPr>
          <w:sz w:val="28"/>
          <w:szCs w:val="28"/>
        </w:rPr>
        <w:t>предусмотренного </w:t>
      </w:r>
      <w:hyperlink r:id="rId5" w:anchor="/document/12125267/entry/12204" w:history="1">
        <w:r w:rsidRPr="00604643">
          <w:rPr>
            <w:sz w:val="28"/>
            <w:szCs w:val="28"/>
          </w:rPr>
          <w:t>ч.4 ст. 12.2.</w:t>
        </w:r>
      </w:hyperlink>
      <w:r w:rsidRPr="00604643">
        <w:rPr>
          <w:sz w:val="28"/>
          <w:szCs w:val="28"/>
        </w:rPr>
        <w:t xml:space="preserve"> Кодекса РФ об административных правонарушениях, и назначить ему наказание в виде лишения права управления транспортными средствами на срок 6 (шесть) </w:t>
      </w:r>
      <w:r w:rsidRPr="00604643">
        <w:rPr>
          <w:sz w:val="28"/>
          <w:szCs w:val="28"/>
        </w:rPr>
        <w:t>месяцев.</w:t>
      </w:r>
    </w:p>
    <w:p w:rsidR="00604643" w:rsidRPr="00604643" w:rsidP="00604643">
      <w:pPr>
        <w:pStyle w:val="NoSpacing"/>
        <w:ind w:firstLine="567"/>
        <w:contextualSpacing/>
        <w:jc w:val="both"/>
        <w:rPr>
          <w:sz w:val="28"/>
          <w:szCs w:val="28"/>
        </w:rPr>
      </w:pPr>
      <w:r w:rsidRPr="00604643">
        <w:rPr>
          <w:sz w:val="28"/>
          <w:szCs w:val="28"/>
        </w:rPr>
        <w:t>Срок лишения права управления транспортными средствами исчислять с момента вступления настоящего постановления в законную силу.</w:t>
      </w:r>
    </w:p>
    <w:p w:rsidR="00604643" w:rsidRPr="00604643" w:rsidP="00604643">
      <w:pPr>
        <w:pStyle w:val="NoSpacing"/>
        <w:ind w:firstLine="567"/>
        <w:contextualSpacing/>
        <w:jc w:val="both"/>
        <w:rPr>
          <w:sz w:val="28"/>
          <w:szCs w:val="28"/>
        </w:rPr>
      </w:pPr>
      <w:r w:rsidRPr="00604643">
        <w:rPr>
          <w:sz w:val="28"/>
          <w:szCs w:val="28"/>
        </w:rPr>
        <w:t xml:space="preserve">В течение трех рабочих дней со дня вступления в законную силу постановления о назначении административного наказания в </w:t>
      </w:r>
      <w:r w:rsidRPr="00604643">
        <w:rPr>
          <w:sz w:val="28"/>
          <w:szCs w:val="28"/>
        </w:rPr>
        <w:t>виде лишения соответствующего специального права лицо, лишенное специального права, должно сдать водительское удостоверение в орган, исполняющий этот вид административного наказания (ГИБДД), а в случае утраты указанных документов заявить об этом в указанны</w:t>
      </w:r>
      <w:r w:rsidRPr="00604643">
        <w:rPr>
          <w:sz w:val="28"/>
          <w:szCs w:val="28"/>
        </w:rPr>
        <w:t>й орган в тот же срок.</w:t>
      </w:r>
    </w:p>
    <w:p w:rsidR="00604643" w:rsidRPr="00604643" w:rsidP="00604643">
      <w:pPr>
        <w:pStyle w:val="NoSpacing"/>
        <w:ind w:firstLine="567"/>
        <w:contextualSpacing/>
        <w:jc w:val="both"/>
        <w:rPr>
          <w:sz w:val="28"/>
          <w:szCs w:val="28"/>
        </w:rPr>
      </w:pPr>
      <w:r w:rsidRPr="00604643">
        <w:rPr>
          <w:sz w:val="28"/>
          <w:szCs w:val="28"/>
        </w:rPr>
        <w:t xml:space="preserve">  В случае уклонения лица, лишенного специального права, от сдачи соответствующего удостоверения (специального разрешения) и иных документов срок лишения специального права прерывается. Течение прерванного срока лишения специального </w:t>
      </w:r>
      <w:r w:rsidRPr="00604643">
        <w:rPr>
          <w:sz w:val="28"/>
          <w:szCs w:val="28"/>
        </w:rPr>
        <w:t xml:space="preserve">права продолжается со дня сдачи лицом либо изъятия у него соответствующего удостоверения (специального </w:t>
      </w:r>
      <w:r w:rsidRPr="00604643">
        <w:rPr>
          <w:sz w:val="28"/>
          <w:szCs w:val="28"/>
        </w:rPr>
        <w:t>разрешения) или иных документов, а равно получения органом, исполняющим этот вид административного наказания, заявления лица об утрате указанных документ</w:t>
      </w:r>
      <w:r w:rsidRPr="00604643">
        <w:rPr>
          <w:sz w:val="28"/>
          <w:szCs w:val="28"/>
        </w:rPr>
        <w:t>ов.</w:t>
      </w:r>
    </w:p>
    <w:p w:rsidR="00604643" w:rsidRPr="00604643" w:rsidP="00604643">
      <w:pPr>
        <w:pStyle w:val="NoSpacing"/>
        <w:ind w:firstLine="567"/>
        <w:contextualSpacing/>
        <w:jc w:val="both"/>
        <w:rPr>
          <w:sz w:val="28"/>
          <w:szCs w:val="28"/>
        </w:rPr>
      </w:pPr>
      <w:r w:rsidRPr="00604643">
        <w:rPr>
          <w:sz w:val="28"/>
          <w:szCs w:val="28"/>
        </w:rPr>
        <w:t xml:space="preserve">Постановление может быть обжаловано в Нефтеюганский районный суд ХМАО-Югры в течение десяти суток со дня получения копии мотивированного постановления через мирового судью, вынесшего постановление. В этот же срок постановление может быть опротестовано </w:t>
      </w:r>
      <w:r w:rsidRPr="00604643">
        <w:rPr>
          <w:sz w:val="28"/>
          <w:szCs w:val="28"/>
        </w:rPr>
        <w:t xml:space="preserve">прокурором.       </w:t>
      </w:r>
    </w:p>
    <w:p w:rsidR="00604643" w:rsidRPr="00604643" w:rsidP="00604643">
      <w:pPr>
        <w:pStyle w:val="NoSpacing"/>
        <w:ind w:firstLine="567"/>
        <w:contextualSpacing/>
        <w:jc w:val="both"/>
        <w:rPr>
          <w:sz w:val="28"/>
          <w:szCs w:val="28"/>
        </w:rPr>
      </w:pPr>
    </w:p>
    <w:p w:rsidR="00604643" w:rsidRPr="00604643" w:rsidP="00604643">
      <w:pPr>
        <w:pStyle w:val="NoSpacing"/>
        <w:ind w:firstLine="567"/>
        <w:contextualSpacing/>
        <w:jc w:val="both"/>
        <w:rPr>
          <w:sz w:val="28"/>
          <w:szCs w:val="28"/>
        </w:rPr>
      </w:pPr>
      <w:r w:rsidRPr="00604643">
        <w:rPr>
          <w:sz w:val="28"/>
          <w:szCs w:val="28"/>
        </w:rPr>
        <w:t>Мировой судья                                                            Е.В. Кёся</w:t>
      </w:r>
    </w:p>
    <w:p w:rsidR="00604643" w:rsidRPr="00604643" w:rsidP="00604643">
      <w:pPr>
        <w:pStyle w:val="NoSpacing"/>
        <w:ind w:firstLine="567"/>
        <w:contextualSpacing/>
        <w:jc w:val="both"/>
        <w:rPr>
          <w:sz w:val="28"/>
          <w:szCs w:val="28"/>
        </w:rPr>
      </w:pPr>
    </w:p>
    <w:p w:rsidR="00604643" w:rsidRPr="00604643" w:rsidP="00604643">
      <w:pPr>
        <w:pStyle w:val="NoSpacing"/>
        <w:ind w:firstLine="567"/>
        <w:contextualSpacing/>
        <w:jc w:val="both"/>
        <w:rPr>
          <w:sz w:val="28"/>
          <w:szCs w:val="28"/>
        </w:rPr>
      </w:pPr>
    </w:p>
    <w:p w:rsidR="00604643" w:rsidRPr="00604643" w:rsidP="00604643">
      <w:pPr>
        <w:pStyle w:val="NoSpacing"/>
        <w:ind w:firstLine="567"/>
        <w:contextualSpacing/>
        <w:jc w:val="both"/>
        <w:rPr>
          <w:sz w:val="28"/>
          <w:szCs w:val="28"/>
        </w:rPr>
      </w:pPr>
    </w:p>
    <w:p w:rsidR="00D559B8" w:rsidRPr="00604643" w:rsidP="00604643">
      <w:pPr>
        <w:pStyle w:val="NoSpacing"/>
        <w:ind w:firstLine="567"/>
        <w:contextualSpacing/>
        <w:jc w:val="both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659"/>
    <w:rsid w:val="0003660C"/>
    <w:rsid w:val="00057C0A"/>
    <w:rsid w:val="00273E90"/>
    <w:rsid w:val="003E7F1A"/>
    <w:rsid w:val="00472C28"/>
    <w:rsid w:val="005A5699"/>
    <w:rsid w:val="005D018C"/>
    <w:rsid w:val="00604643"/>
    <w:rsid w:val="008C4E54"/>
    <w:rsid w:val="00A71E95"/>
    <w:rsid w:val="00A953A9"/>
    <w:rsid w:val="00C87961"/>
    <w:rsid w:val="00CD15FD"/>
    <w:rsid w:val="00D559B8"/>
    <w:rsid w:val="00D57A47"/>
    <w:rsid w:val="00E85659"/>
    <w:rsid w:val="00EC4C85"/>
    <w:rsid w:val="00EC5168"/>
    <w:rsid w:val="00F26F6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44BF5F0-DFE6-428A-88F8-6D77BCC63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3">
    <w:name w:val="s_3"/>
    <w:basedOn w:val="Normal"/>
    <w:rsid w:val="005D0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Normal"/>
    <w:rsid w:val="005D0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5D018C"/>
    <w:rPr>
      <w:color w:val="0000FF"/>
      <w:u w:val="single"/>
    </w:rPr>
  </w:style>
  <w:style w:type="paragraph" w:customStyle="1" w:styleId="s9">
    <w:name w:val="s_9"/>
    <w:basedOn w:val="Normal"/>
    <w:rsid w:val="00273E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Title">
    <w:name w:val="Title"/>
    <w:basedOn w:val="Normal"/>
    <w:link w:val="a"/>
    <w:qFormat/>
    <w:rsid w:val="00EC5168"/>
    <w:pPr>
      <w:snapToGrid w:val="0"/>
      <w:spacing w:after="0" w:line="240" w:lineRule="atLeast"/>
      <w:jc w:val="center"/>
    </w:pPr>
    <w:rPr>
      <w:rFonts w:ascii="Courier New" w:eastAsia="Times New Roman" w:hAnsi="Courier New" w:cs="Times New Roman"/>
      <w:b/>
      <w:i/>
      <w:sz w:val="24"/>
      <w:szCs w:val="20"/>
      <w:lang w:eastAsia="ru-RU"/>
    </w:rPr>
  </w:style>
  <w:style w:type="character" w:customStyle="1" w:styleId="a">
    <w:name w:val="Название Знак"/>
    <w:basedOn w:val="DefaultParagraphFont"/>
    <w:link w:val="Title"/>
    <w:rsid w:val="00EC5168"/>
    <w:rPr>
      <w:rFonts w:ascii="Courier New" w:eastAsia="Times New Roman" w:hAnsi="Courier New" w:cs="Times New Roman"/>
      <w:b/>
      <w:i/>
      <w:sz w:val="24"/>
      <w:szCs w:val="20"/>
      <w:lang w:eastAsia="ru-RU"/>
    </w:rPr>
  </w:style>
  <w:style w:type="paragraph" w:styleId="NoSpacing">
    <w:name w:val="No Spacing"/>
    <w:uiPriority w:val="1"/>
    <w:qFormat/>
    <w:rsid w:val="00EC516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604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6046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arbitr.garant.ru/" TargetMode="External" /><Relationship Id="rId5" Type="http://schemas.openxmlformats.org/officeDocument/2006/relationships/hyperlink" Target="https://msud.garant.ru/" TargetMode="External" /><Relationship Id="rId6" Type="http://schemas.openxmlformats.org/officeDocument/2006/relationships/hyperlink" Target="https://msud.garant.ru/services/arbitr/link/12164531.10008" TargetMode="External" /><Relationship Id="rId7" Type="http://schemas.openxmlformats.org/officeDocument/2006/relationships/hyperlink" Target="https://msud.garant.ru/services/arbitr/link/12164531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